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562B9D55" w:rsidR="00CE49F1" w:rsidRDefault="006065CC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December 22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68CC31B7" w14:textId="77777777" w:rsidR="006F1CDA" w:rsidRDefault="006F1CDA" w:rsidP="00CE49F1">
      <w:pPr>
        <w:rPr>
          <w:rFonts w:ascii="Tahoma" w:hAnsi="Tahoma"/>
          <w:sz w:val="28"/>
          <w:szCs w:val="28"/>
        </w:rPr>
      </w:pPr>
    </w:p>
    <w:p w14:paraId="458B8980" w14:textId="65D5DE22" w:rsidR="00CE49F1" w:rsidRDefault="00F94DA0" w:rsidP="00CE49F1">
      <w:pPr>
        <w:rPr>
          <w:rFonts w:ascii="Tahoma" w:hAnsi="Tahoma"/>
          <w:sz w:val="28"/>
          <w:szCs w:val="28"/>
        </w:rPr>
      </w:pPr>
      <w:bookmarkStart w:id="0" w:name="_Hlk110595982"/>
      <w:r>
        <w:rPr>
          <w:rFonts w:ascii="Tahoma" w:hAnsi="Tahoma"/>
          <w:sz w:val="28"/>
          <w:szCs w:val="28"/>
        </w:rPr>
        <w:t xml:space="preserve"> </w:t>
      </w:r>
      <w:r w:rsidR="00CE49F1"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Pr="006F1CDA" w:rsidRDefault="00E26806" w:rsidP="004B2344"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71769EEF" w14:textId="42421FC6" w:rsidR="006065CC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6065CC">
        <w:rPr>
          <w:rFonts w:ascii="Tahoma" w:hAnsi="Tahoma"/>
          <w:sz w:val="28"/>
          <w:szCs w:val="28"/>
        </w:rPr>
        <w:t>Art Noel – Veregy</w:t>
      </w:r>
    </w:p>
    <w:p w14:paraId="690DE051" w14:textId="386B19AD" w:rsidR="004B2344" w:rsidRDefault="006065CC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2:00 – Terri Trowbridge – Tourism – approval request</w:t>
      </w:r>
      <w:r w:rsidR="00736598">
        <w:rPr>
          <w:rFonts w:ascii="Tahoma" w:hAnsi="Tahoma"/>
          <w:sz w:val="28"/>
          <w:szCs w:val="28"/>
        </w:rPr>
        <w:t xml:space="preserve">  </w:t>
      </w:r>
    </w:p>
    <w:p w14:paraId="546362A9" w14:textId="16403143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6065CC">
        <w:rPr>
          <w:rFonts w:ascii="Tahoma" w:hAnsi="Tahoma"/>
          <w:sz w:val="28"/>
          <w:szCs w:val="28"/>
        </w:rPr>
        <w:t>Frankie Geary – Friendship Sewer Board</w:t>
      </w:r>
    </w:p>
    <w:p w14:paraId="03CCC211" w14:textId="182D2D8B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  <w:r w:rsidR="006065CC">
        <w:rPr>
          <w:rFonts w:ascii="Tahoma" w:hAnsi="Tahoma"/>
          <w:sz w:val="28"/>
          <w:szCs w:val="28"/>
        </w:rPr>
        <w:t>Tad Brinson – Area Planning – BZA Apointment</w:t>
      </w:r>
    </w:p>
    <w:bookmarkEnd w:id="3"/>
    <w:p w14:paraId="613DC364" w14:textId="12C853CE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6065CC">
        <w:rPr>
          <w:rFonts w:ascii="Tahoma" w:hAnsi="Tahoma"/>
          <w:sz w:val="28"/>
          <w:szCs w:val="28"/>
        </w:rPr>
        <w:t>Brad Samples – County Insurance</w:t>
      </w:r>
    </w:p>
    <w:p w14:paraId="197DBC88" w14:textId="68437002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6065CC">
        <w:rPr>
          <w:rFonts w:ascii="Tahoma" w:hAnsi="Tahoma"/>
          <w:sz w:val="28"/>
          <w:szCs w:val="28"/>
        </w:rPr>
        <w:t>Brad Samples – County Insurance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3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4F77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5F8D"/>
    <w:rsid w:val="002B7754"/>
    <w:rsid w:val="002C027A"/>
    <w:rsid w:val="002C201E"/>
    <w:rsid w:val="002C297D"/>
    <w:rsid w:val="002C2A45"/>
    <w:rsid w:val="002C2EF0"/>
    <w:rsid w:val="002C500B"/>
    <w:rsid w:val="002D1EC0"/>
    <w:rsid w:val="002D2468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1D6C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247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2F7B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2735A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065CC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6F1CDA"/>
    <w:rsid w:val="00706678"/>
    <w:rsid w:val="007073A6"/>
    <w:rsid w:val="007133F0"/>
    <w:rsid w:val="0072403D"/>
    <w:rsid w:val="00732EA4"/>
    <w:rsid w:val="00736598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6B1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9CC"/>
    <w:rsid w:val="00B92EED"/>
    <w:rsid w:val="00BA0482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CE6"/>
    <w:rsid w:val="00CA3E27"/>
    <w:rsid w:val="00CA5190"/>
    <w:rsid w:val="00CA6B2B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5553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Copeland, Ripley County Auditor</cp:lastModifiedBy>
  <cp:revision>48</cp:revision>
  <cp:lastPrinted>2024-12-19T19:01:00Z</cp:lastPrinted>
  <dcterms:created xsi:type="dcterms:W3CDTF">2024-01-04T13:25:00Z</dcterms:created>
  <dcterms:modified xsi:type="dcterms:W3CDTF">2025-12-19T15:33:00Z</dcterms:modified>
</cp:coreProperties>
</file>